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D2" w:rsidRDefault="00CF34D2" w:rsidP="006C4684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B57D7D">
        <w:rPr>
          <w:rFonts w:ascii="Georgia" w:hAnsi="Georgia"/>
          <w:b/>
          <w:sz w:val="32"/>
        </w:rPr>
        <w:t>Sponsorship Levels</w:t>
      </w:r>
    </w:p>
    <w:p w:rsidR="00333FFA" w:rsidRDefault="00333FFA" w:rsidP="006C4684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333FFA" w:rsidRPr="00333FFA" w:rsidRDefault="00333FFA" w:rsidP="00333FFA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333FFA">
        <w:rPr>
          <w:rFonts w:ascii="Georgia" w:hAnsi="Georgia"/>
          <w:b/>
          <w:i/>
          <w:sz w:val="28"/>
        </w:rPr>
        <w:t>Signature Sponsor</w:t>
      </w:r>
    </w:p>
    <w:p w:rsidR="00333FFA" w:rsidRDefault="00333FFA" w:rsidP="00333FFA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</w:p>
    <w:p w:rsidR="00333FFA" w:rsidRPr="00B566E2" w:rsidRDefault="00333FFA" w:rsidP="00333FFA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B566E2">
        <w:rPr>
          <w:rFonts w:ascii="Georgia" w:hAnsi="Georgia"/>
          <w:b/>
          <w:i/>
          <w:sz w:val="28"/>
        </w:rPr>
        <w:t>$</w:t>
      </w:r>
      <w:r>
        <w:rPr>
          <w:rFonts w:ascii="Georgia" w:hAnsi="Georgia"/>
          <w:b/>
          <w:i/>
          <w:sz w:val="28"/>
        </w:rPr>
        <w:t>10,0</w:t>
      </w:r>
      <w:r w:rsidRPr="00B566E2">
        <w:rPr>
          <w:rFonts w:ascii="Georgia" w:hAnsi="Georgia"/>
          <w:b/>
          <w:i/>
          <w:sz w:val="28"/>
        </w:rPr>
        <w:t>00</w:t>
      </w:r>
    </w:p>
    <w:p w:rsidR="00333FFA" w:rsidRPr="00B566E2" w:rsidRDefault="00333FFA" w:rsidP="00333FFA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Two</w:t>
      </w:r>
      <w:r w:rsidRPr="00B566E2">
        <w:rPr>
          <w:rFonts w:ascii="Georgia" w:hAnsi="Georgia"/>
          <w:sz w:val="24"/>
        </w:rPr>
        <w:t xml:space="preserve"> Complimentary tables for t</w:t>
      </w:r>
      <w:r>
        <w:rPr>
          <w:rFonts w:ascii="Georgia" w:hAnsi="Georgia"/>
          <w:sz w:val="24"/>
        </w:rPr>
        <w:t>we</w:t>
      </w:r>
      <w:r w:rsidRPr="00B566E2">
        <w:rPr>
          <w:rFonts w:ascii="Georgia" w:hAnsi="Georgia"/>
          <w:sz w:val="24"/>
        </w:rPr>
        <w:t>n</w:t>
      </w:r>
      <w:r>
        <w:rPr>
          <w:rFonts w:ascii="Georgia" w:hAnsi="Georgia"/>
          <w:sz w:val="24"/>
        </w:rPr>
        <w:t>ty</w:t>
      </w:r>
      <w:r w:rsidRPr="00B566E2">
        <w:rPr>
          <w:rFonts w:ascii="Georgia" w:hAnsi="Georgia"/>
          <w:sz w:val="24"/>
        </w:rPr>
        <w:t xml:space="preserve"> guests with logo displayed at table.</w:t>
      </w:r>
    </w:p>
    <w:p w:rsidR="00333FFA" w:rsidRPr="00B566E2" w:rsidRDefault="00333FFA" w:rsidP="00333FFA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Branding on all promotional materials, at event, and on invitation</w:t>
      </w:r>
      <w:r>
        <w:rPr>
          <w:rFonts w:ascii="Georgia" w:hAnsi="Georgia"/>
          <w:sz w:val="24"/>
        </w:rPr>
        <w:t xml:space="preserve"> if received by June 1, 201</w:t>
      </w:r>
      <w:r w:rsidR="006B2803">
        <w:rPr>
          <w:rFonts w:ascii="Georgia" w:hAnsi="Georgia"/>
          <w:sz w:val="24"/>
        </w:rPr>
        <w:t>8</w:t>
      </w:r>
    </w:p>
    <w:p w:rsidR="00333FFA" w:rsidRPr="00B566E2" w:rsidRDefault="00333FFA" w:rsidP="00333FFA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Full Page Ad in program.</w:t>
      </w:r>
    </w:p>
    <w:p w:rsidR="00333FFA" w:rsidRPr="00B566E2" w:rsidRDefault="00333FFA" w:rsidP="00333FFA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Acknowledgement of sponsorship on CFH website with a link to your company website</w:t>
      </w:r>
    </w:p>
    <w:p w:rsidR="00333FFA" w:rsidRDefault="00333FFA" w:rsidP="00333FFA">
      <w:pPr>
        <w:spacing w:after="0" w:line="240" w:lineRule="auto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Acknowledgement of sponsorship during the evening</w:t>
      </w:r>
    </w:p>
    <w:p w:rsidR="00333FFA" w:rsidRPr="00B566E2" w:rsidRDefault="00333FFA" w:rsidP="00333FFA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26035</wp:posOffset>
            </wp:positionV>
            <wp:extent cx="671195" cy="704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se with k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24"/>
        </w:rPr>
        <w:t>Scrolling Media Board message throughout the evening.</w:t>
      </w:r>
    </w:p>
    <w:p w:rsidR="006C4684" w:rsidRPr="007471A6" w:rsidRDefault="006C4684" w:rsidP="006C4684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471A6" w:rsidRPr="00B566E2" w:rsidRDefault="00F276A5" w:rsidP="007471A6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B566E2">
        <w:rPr>
          <w:rFonts w:ascii="Georgia" w:hAnsi="Georgia"/>
          <w:b/>
          <w:i/>
          <w:sz w:val="28"/>
        </w:rPr>
        <w:t>Ho</w:t>
      </w:r>
      <w:r w:rsidR="00375637" w:rsidRPr="00B566E2">
        <w:rPr>
          <w:rFonts w:ascii="Georgia" w:hAnsi="Georgia"/>
          <w:b/>
          <w:i/>
          <w:sz w:val="28"/>
        </w:rPr>
        <w:t>m</w:t>
      </w:r>
      <w:r w:rsidRPr="00B566E2">
        <w:rPr>
          <w:rFonts w:ascii="Georgia" w:hAnsi="Georgia"/>
          <w:b/>
          <w:i/>
          <w:sz w:val="28"/>
        </w:rPr>
        <w:t>e</w:t>
      </w:r>
      <w:r w:rsidR="00186D1F" w:rsidRPr="00B566E2">
        <w:rPr>
          <w:rFonts w:ascii="Georgia" w:hAnsi="Georgia"/>
          <w:b/>
          <w:i/>
          <w:sz w:val="28"/>
        </w:rPr>
        <w:t xml:space="preserve"> </w:t>
      </w:r>
      <w:r w:rsidR="00E80EA8" w:rsidRPr="00B566E2">
        <w:rPr>
          <w:rFonts w:ascii="Georgia" w:hAnsi="Georgia"/>
          <w:b/>
          <w:i/>
          <w:sz w:val="28"/>
        </w:rPr>
        <w:t xml:space="preserve">- </w:t>
      </w:r>
      <w:r w:rsidR="007471A6" w:rsidRPr="00B566E2">
        <w:rPr>
          <w:rFonts w:ascii="Georgia" w:hAnsi="Georgia"/>
          <w:b/>
          <w:i/>
          <w:sz w:val="28"/>
        </w:rPr>
        <w:t>$</w:t>
      </w:r>
      <w:r w:rsidR="00375637" w:rsidRPr="00B566E2">
        <w:rPr>
          <w:rFonts w:ascii="Georgia" w:hAnsi="Georgia"/>
          <w:b/>
          <w:i/>
          <w:sz w:val="28"/>
        </w:rPr>
        <w:t>7</w:t>
      </w:r>
      <w:r w:rsidR="00D54CB7" w:rsidRPr="00B566E2">
        <w:rPr>
          <w:rFonts w:ascii="Georgia" w:hAnsi="Georgia"/>
          <w:b/>
          <w:i/>
          <w:sz w:val="28"/>
        </w:rPr>
        <w:t>,</w:t>
      </w:r>
      <w:r w:rsidR="00375637" w:rsidRPr="00B566E2">
        <w:rPr>
          <w:rFonts w:ascii="Georgia" w:hAnsi="Georgia"/>
          <w:b/>
          <w:i/>
          <w:sz w:val="28"/>
        </w:rPr>
        <w:t>5</w:t>
      </w:r>
      <w:r w:rsidR="007471A6" w:rsidRPr="00B566E2">
        <w:rPr>
          <w:rFonts w:ascii="Georgia" w:hAnsi="Georgia"/>
          <w:b/>
          <w:i/>
          <w:sz w:val="28"/>
        </w:rPr>
        <w:t>00</w:t>
      </w:r>
    </w:p>
    <w:p w:rsidR="007471A6" w:rsidRPr="00B566E2" w:rsidRDefault="007471A6" w:rsidP="007471A6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Complimentary table for ten guests</w:t>
      </w:r>
      <w:r w:rsidR="00186D1F" w:rsidRPr="00B566E2">
        <w:rPr>
          <w:rFonts w:ascii="Georgia" w:hAnsi="Georgia"/>
          <w:sz w:val="24"/>
        </w:rPr>
        <w:t xml:space="preserve"> with logo displayed at table</w:t>
      </w:r>
      <w:r w:rsidR="00D425CB" w:rsidRPr="00B566E2">
        <w:rPr>
          <w:rFonts w:ascii="Georgia" w:hAnsi="Georgia"/>
          <w:sz w:val="24"/>
        </w:rPr>
        <w:t>.</w:t>
      </w:r>
    </w:p>
    <w:p w:rsidR="007471A6" w:rsidRPr="00B566E2" w:rsidRDefault="00D425CB" w:rsidP="007471A6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B</w:t>
      </w:r>
      <w:r w:rsidR="007471A6" w:rsidRPr="00B566E2">
        <w:rPr>
          <w:rFonts w:ascii="Georgia" w:hAnsi="Georgia"/>
          <w:sz w:val="24"/>
        </w:rPr>
        <w:t>randing on all promotional materials</w:t>
      </w:r>
      <w:r w:rsidR="00B57D7D" w:rsidRPr="00B566E2">
        <w:rPr>
          <w:rFonts w:ascii="Georgia" w:hAnsi="Georgia"/>
          <w:sz w:val="24"/>
        </w:rPr>
        <w:t>,</w:t>
      </w:r>
      <w:r w:rsidR="007471A6" w:rsidRPr="00B566E2">
        <w:rPr>
          <w:rFonts w:ascii="Georgia" w:hAnsi="Georgia"/>
          <w:sz w:val="24"/>
        </w:rPr>
        <w:t xml:space="preserve"> at event</w:t>
      </w:r>
      <w:r w:rsidR="00B57D7D" w:rsidRPr="00B566E2">
        <w:rPr>
          <w:rFonts w:ascii="Georgia" w:hAnsi="Georgia"/>
          <w:sz w:val="24"/>
        </w:rPr>
        <w:t>, and on invitation</w:t>
      </w:r>
      <w:r w:rsidR="00B566E2">
        <w:rPr>
          <w:rFonts w:ascii="Georgia" w:hAnsi="Georgia"/>
          <w:sz w:val="24"/>
        </w:rPr>
        <w:t xml:space="preserve"> if received by June 1, 201</w:t>
      </w:r>
      <w:r w:rsidR="006B2803">
        <w:rPr>
          <w:rFonts w:ascii="Georgia" w:hAnsi="Georgia"/>
          <w:sz w:val="24"/>
        </w:rPr>
        <w:t>8</w:t>
      </w:r>
      <w:bookmarkStart w:id="0" w:name="_GoBack"/>
      <w:bookmarkEnd w:id="0"/>
      <w:r w:rsidR="005231DA">
        <w:rPr>
          <w:rFonts w:ascii="Georgia" w:hAnsi="Georgia"/>
          <w:sz w:val="24"/>
        </w:rPr>
        <w:t>.</w:t>
      </w:r>
    </w:p>
    <w:p w:rsidR="007471A6" w:rsidRPr="00B566E2" w:rsidRDefault="007471A6" w:rsidP="007471A6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Full</w:t>
      </w:r>
      <w:r w:rsidR="00375637" w:rsidRPr="00B566E2">
        <w:rPr>
          <w:rFonts w:ascii="Georgia" w:hAnsi="Georgia"/>
          <w:sz w:val="24"/>
        </w:rPr>
        <w:t xml:space="preserve"> Page Ad in program</w:t>
      </w:r>
      <w:r w:rsidR="00D425CB" w:rsidRPr="00B566E2">
        <w:rPr>
          <w:rFonts w:ascii="Georgia" w:hAnsi="Georgia"/>
          <w:sz w:val="24"/>
        </w:rPr>
        <w:t>.</w:t>
      </w:r>
    </w:p>
    <w:p w:rsidR="007471A6" w:rsidRPr="00B566E2" w:rsidRDefault="007471A6" w:rsidP="007471A6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Acknowledgement of sponsorship on CFH website with a link to your company website</w:t>
      </w:r>
      <w:r w:rsidR="005231DA">
        <w:rPr>
          <w:rFonts w:ascii="Georgia" w:hAnsi="Georgia"/>
          <w:sz w:val="24"/>
        </w:rPr>
        <w:t>.</w:t>
      </w:r>
    </w:p>
    <w:p w:rsidR="007471A6" w:rsidRPr="00B566E2" w:rsidRDefault="007471A6" w:rsidP="007471A6">
      <w:pPr>
        <w:spacing w:after="0" w:line="240" w:lineRule="auto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Acknowledgement of sponsorship during the evening</w:t>
      </w:r>
      <w:r w:rsidR="005231DA">
        <w:rPr>
          <w:rFonts w:ascii="Georgia" w:hAnsi="Georgia"/>
          <w:sz w:val="24"/>
        </w:rPr>
        <w:t>.</w:t>
      </w:r>
    </w:p>
    <w:p w:rsidR="00E80EA8" w:rsidRPr="007471A6" w:rsidRDefault="00E80EA8" w:rsidP="007471A6">
      <w:pPr>
        <w:spacing w:after="0" w:line="240" w:lineRule="auto"/>
        <w:jc w:val="center"/>
        <w:rPr>
          <w:rFonts w:ascii="Georgia" w:hAnsi="Georgia"/>
          <w:i/>
        </w:rPr>
      </w:pPr>
    </w:p>
    <w:p w:rsidR="007471A6" w:rsidRDefault="007471A6" w:rsidP="00DF28AF">
      <w:pPr>
        <w:spacing w:after="0" w:line="240" w:lineRule="auto"/>
        <w:jc w:val="center"/>
        <w:rPr>
          <w:rFonts w:ascii="Georgia" w:hAnsi="Georgia"/>
          <w:i/>
          <w:sz w:val="24"/>
        </w:rPr>
      </w:pPr>
    </w:p>
    <w:p w:rsidR="00DF28AF" w:rsidRPr="00B566E2" w:rsidRDefault="00B566E2" w:rsidP="00E80EA8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5408" behindDoc="1" locked="0" layoutInCell="1" allowOverlap="1" wp14:anchorId="55D0460D" wp14:editId="321C383D">
            <wp:simplePos x="0" y="0"/>
            <wp:positionH relativeFrom="column">
              <wp:posOffset>171450</wp:posOffset>
            </wp:positionH>
            <wp:positionV relativeFrom="paragraph">
              <wp:posOffset>13970</wp:posOffset>
            </wp:positionV>
            <wp:extent cx="793115" cy="6184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f.j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311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37" w:rsidRPr="00B566E2">
        <w:rPr>
          <w:rFonts w:ascii="Georgia" w:hAnsi="Georgia"/>
          <w:b/>
          <w:i/>
          <w:sz w:val="28"/>
        </w:rPr>
        <w:t>Roof</w:t>
      </w:r>
      <w:r w:rsidR="00186D1F" w:rsidRPr="00B566E2">
        <w:rPr>
          <w:rFonts w:ascii="Georgia" w:hAnsi="Georgia"/>
          <w:b/>
          <w:i/>
          <w:sz w:val="28"/>
        </w:rPr>
        <w:t xml:space="preserve"> </w:t>
      </w:r>
      <w:r w:rsidR="00E80EA8" w:rsidRPr="00B566E2">
        <w:rPr>
          <w:rFonts w:ascii="Georgia" w:hAnsi="Georgia"/>
          <w:b/>
          <w:i/>
          <w:sz w:val="28"/>
        </w:rPr>
        <w:t xml:space="preserve">- </w:t>
      </w:r>
      <w:r w:rsidR="00D54CB7" w:rsidRPr="00B566E2">
        <w:rPr>
          <w:rFonts w:ascii="Georgia" w:hAnsi="Georgia"/>
          <w:b/>
          <w:sz w:val="28"/>
        </w:rPr>
        <w:t>$</w:t>
      </w:r>
      <w:r w:rsidR="00F276A5" w:rsidRPr="00B566E2">
        <w:rPr>
          <w:rFonts w:ascii="Georgia" w:hAnsi="Georgia"/>
          <w:b/>
          <w:sz w:val="28"/>
        </w:rPr>
        <w:t>5</w:t>
      </w:r>
      <w:r w:rsidR="00D425CB" w:rsidRPr="00B566E2">
        <w:rPr>
          <w:rFonts w:ascii="Georgia" w:hAnsi="Georgia"/>
          <w:b/>
          <w:sz w:val="28"/>
        </w:rPr>
        <w:t>,0</w:t>
      </w:r>
      <w:r w:rsidR="00D54CB7" w:rsidRPr="00B566E2">
        <w:rPr>
          <w:rFonts w:ascii="Georgia" w:hAnsi="Georgia"/>
          <w:b/>
          <w:sz w:val="28"/>
        </w:rPr>
        <w:t>00</w:t>
      </w:r>
    </w:p>
    <w:p w:rsidR="00DF28AF" w:rsidRPr="00B566E2" w:rsidRDefault="00DF28AF" w:rsidP="00DF28AF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Complimentary t</w:t>
      </w:r>
      <w:r w:rsidR="00D51504">
        <w:rPr>
          <w:rFonts w:ascii="Georgia" w:hAnsi="Georgia"/>
          <w:sz w:val="24"/>
        </w:rPr>
        <w:t>ickets</w:t>
      </w:r>
      <w:r w:rsidRPr="00B566E2">
        <w:rPr>
          <w:rFonts w:ascii="Georgia" w:hAnsi="Georgia"/>
          <w:sz w:val="24"/>
        </w:rPr>
        <w:t xml:space="preserve"> for </w:t>
      </w:r>
      <w:r w:rsidR="00D51504">
        <w:rPr>
          <w:rFonts w:ascii="Georgia" w:hAnsi="Georgia"/>
          <w:sz w:val="24"/>
        </w:rPr>
        <w:t>six</w:t>
      </w:r>
      <w:r w:rsidRPr="00B566E2">
        <w:rPr>
          <w:rFonts w:ascii="Georgia" w:hAnsi="Georgia"/>
          <w:sz w:val="24"/>
        </w:rPr>
        <w:t xml:space="preserve"> guests</w:t>
      </w:r>
      <w:r w:rsidR="00186D1F" w:rsidRPr="00B566E2">
        <w:rPr>
          <w:rFonts w:ascii="Georgia" w:hAnsi="Georgia"/>
          <w:sz w:val="24"/>
        </w:rPr>
        <w:t xml:space="preserve"> with logo displayed at table</w:t>
      </w:r>
      <w:r w:rsidR="00AB0D06" w:rsidRPr="00B566E2">
        <w:rPr>
          <w:rFonts w:ascii="Georgia" w:hAnsi="Georgia"/>
          <w:sz w:val="24"/>
        </w:rPr>
        <w:t>.</w:t>
      </w:r>
    </w:p>
    <w:p w:rsidR="00DF28AF" w:rsidRPr="00B566E2" w:rsidRDefault="00AB0D06" w:rsidP="00DF28AF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B</w:t>
      </w:r>
      <w:r w:rsidR="00DF28AF" w:rsidRPr="00B566E2">
        <w:rPr>
          <w:rFonts w:ascii="Georgia" w:hAnsi="Georgia"/>
          <w:sz w:val="24"/>
        </w:rPr>
        <w:t>randing on all promotional materials and at event</w:t>
      </w:r>
      <w:r w:rsidRPr="00B566E2">
        <w:rPr>
          <w:rFonts w:ascii="Georgia" w:hAnsi="Georgia"/>
          <w:sz w:val="24"/>
        </w:rPr>
        <w:t>.</w:t>
      </w:r>
    </w:p>
    <w:p w:rsidR="00DF28AF" w:rsidRPr="00B566E2" w:rsidRDefault="00AB0D06" w:rsidP="00DF28AF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Full Page Ad in program.</w:t>
      </w:r>
    </w:p>
    <w:p w:rsidR="00DF28AF" w:rsidRPr="00B566E2" w:rsidRDefault="009438F5" w:rsidP="00DF28AF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Acknowledgement of s</w:t>
      </w:r>
      <w:r w:rsidR="00DF28AF" w:rsidRPr="00B566E2">
        <w:rPr>
          <w:rFonts w:ascii="Georgia" w:hAnsi="Georgia"/>
          <w:sz w:val="24"/>
        </w:rPr>
        <w:t>ponsorship on CFH website with a link to your company website</w:t>
      </w:r>
      <w:r w:rsidR="005231DA">
        <w:rPr>
          <w:rFonts w:ascii="Georgia" w:hAnsi="Georgia"/>
          <w:sz w:val="24"/>
        </w:rPr>
        <w:t>.</w:t>
      </w:r>
    </w:p>
    <w:p w:rsidR="00186D1F" w:rsidRPr="00B566E2" w:rsidRDefault="00186D1F" w:rsidP="00DF28AF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Acknowledgement of sponsorship during the evening</w:t>
      </w:r>
      <w:r w:rsidR="005231DA">
        <w:rPr>
          <w:rFonts w:ascii="Georgia" w:hAnsi="Georgia"/>
          <w:sz w:val="24"/>
        </w:rPr>
        <w:t>.</w:t>
      </w:r>
    </w:p>
    <w:p w:rsidR="00E80EA8" w:rsidRPr="007471A6" w:rsidRDefault="00E80EA8" w:rsidP="00DF28AF">
      <w:pPr>
        <w:spacing w:after="0"/>
        <w:jc w:val="center"/>
        <w:rPr>
          <w:rFonts w:ascii="Georgia" w:hAnsi="Georgia"/>
          <w:sz w:val="20"/>
        </w:rPr>
      </w:pPr>
    </w:p>
    <w:p w:rsidR="00CF34D2" w:rsidRPr="00B566E2" w:rsidRDefault="00B566E2" w:rsidP="00CF34D2">
      <w:pPr>
        <w:spacing w:after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7456" behindDoc="1" locked="0" layoutInCell="1" allowOverlap="1" wp14:anchorId="580C5679" wp14:editId="6C5E5751">
            <wp:simplePos x="0" y="0"/>
            <wp:positionH relativeFrom="page">
              <wp:posOffset>666750</wp:posOffset>
            </wp:positionH>
            <wp:positionV relativeFrom="paragraph">
              <wp:posOffset>97155</wp:posOffset>
            </wp:positionV>
            <wp:extent cx="871220" cy="71310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ll_framing_rak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37" w:rsidRPr="00B566E2">
        <w:rPr>
          <w:rFonts w:ascii="Georgia" w:hAnsi="Georgia"/>
          <w:b/>
          <w:i/>
          <w:sz w:val="28"/>
        </w:rPr>
        <w:t>Wall</w:t>
      </w:r>
      <w:r w:rsidR="00E80EA8" w:rsidRPr="00B566E2">
        <w:rPr>
          <w:rFonts w:ascii="Georgia" w:hAnsi="Georgia"/>
          <w:b/>
          <w:i/>
          <w:sz w:val="28"/>
        </w:rPr>
        <w:t xml:space="preserve"> - </w:t>
      </w:r>
      <w:r w:rsidR="00DF28AF" w:rsidRPr="00B566E2">
        <w:rPr>
          <w:rFonts w:ascii="Georgia" w:hAnsi="Georgia"/>
          <w:b/>
          <w:sz w:val="28"/>
        </w:rPr>
        <w:t>$</w:t>
      </w:r>
      <w:r w:rsidR="00D54CB7" w:rsidRPr="00B566E2">
        <w:rPr>
          <w:rFonts w:ascii="Georgia" w:hAnsi="Georgia"/>
          <w:b/>
          <w:sz w:val="28"/>
        </w:rPr>
        <w:t>2,500</w:t>
      </w:r>
    </w:p>
    <w:p w:rsidR="00E20490" w:rsidRPr="00B566E2" w:rsidRDefault="00E20490" w:rsidP="00CF34D2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Complimentary t</w:t>
      </w:r>
      <w:r w:rsidR="00AB0D06" w:rsidRPr="00B566E2">
        <w:rPr>
          <w:rFonts w:ascii="Georgia" w:hAnsi="Georgia"/>
          <w:sz w:val="24"/>
        </w:rPr>
        <w:t xml:space="preserve">ickets for </w:t>
      </w:r>
      <w:r w:rsidR="00D51504">
        <w:rPr>
          <w:rFonts w:ascii="Georgia" w:hAnsi="Georgia"/>
          <w:sz w:val="24"/>
        </w:rPr>
        <w:t>four</w:t>
      </w:r>
      <w:r w:rsidR="00CF34D2" w:rsidRPr="00B566E2">
        <w:rPr>
          <w:rFonts w:ascii="Georgia" w:hAnsi="Georgia"/>
          <w:sz w:val="24"/>
        </w:rPr>
        <w:t xml:space="preserve"> </w:t>
      </w:r>
      <w:r w:rsidRPr="00B566E2">
        <w:rPr>
          <w:rFonts w:ascii="Georgia" w:hAnsi="Georgia"/>
          <w:sz w:val="24"/>
        </w:rPr>
        <w:t>guests</w:t>
      </w:r>
      <w:r w:rsidR="00186D1F" w:rsidRPr="00B566E2">
        <w:rPr>
          <w:rFonts w:ascii="Georgia" w:hAnsi="Georgia"/>
          <w:sz w:val="24"/>
        </w:rPr>
        <w:t xml:space="preserve"> with logo displayed at table</w:t>
      </w:r>
      <w:r w:rsidR="00AB0D06" w:rsidRPr="00B566E2">
        <w:rPr>
          <w:rFonts w:ascii="Georgia" w:hAnsi="Georgia"/>
          <w:sz w:val="24"/>
        </w:rPr>
        <w:t>.</w:t>
      </w:r>
    </w:p>
    <w:p w:rsidR="00E20490" w:rsidRPr="00B566E2" w:rsidRDefault="00AB0D06" w:rsidP="00CF34D2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B</w:t>
      </w:r>
      <w:r w:rsidR="002D4B9C" w:rsidRPr="00B566E2">
        <w:rPr>
          <w:rFonts w:ascii="Georgia" w:hAnsi="Georgia"/>
          <w:sz w:val="24"/>
        </w:rPr>
        <w:t>randing</w:t>
      </w:r>
      <w:r w:rsidR="007471A6" w:rsidRPr="00B566E2">
        <w:rPr>
          <w:rFonts w:ascii="Georgia" w:hAnsi="Georgia"/>
          <w:sz w:val="24"/>
        </w:rPr>
        <w:t xml:space="preserve"> on all promotional</w:t>
      </w:r>
      <w:r w:rsidR="002D4B9C" w:rsidRPr="00B566E2">
        <w:rPr>
          <w:rFonts w:ascii="Georgia" w:hAnsi="Georgia"/>
          <w:sz w:val="24"/>
        </w:rPr>
        <w:t xml:space="preserve"> m</w:t>
      </w:r>
      <w:r w:rsidR="00E20490" w:rsidRPr="00B566E2">
        <w:rPr>
          <w:rFonts w:ascii="Georgia" w:hAnsi="Georgia"/>
          <w:sz w:val="24"/>
        </w:rPr>
        <w:t>aterials</w:t>
      </w:r>
      <w:r w:rsidR="00DF28AF" w:rsidRPr="00B566E2">
        <w:rPr>
          <w:rFonts w:ascii="Georgia" w:hAnsi="Georgia"/>
          <w:sz w:val="24"/>
        </w:rPr>
        <w:t xml:space="preserve"> </w:t>
      </w:r>
      <w:r w:rsidR="002D4B9C" w:rsidRPr="00B566E2">
        <w:rPr>
          <w:rFonts w:ascii="Georgia" w:hAnsi="Georgia"/>
          <w:sz w:val="24"/>
        </w:rPr>
        <w:t>at event</w:t>
      </w:r>
      <w:r w:rsidRPr="00B566E2">
        <w:rPr>
          <w:rFonts w:ascii="Georgia" w:hAnsi="Georgia"/>
          <w:sz w:val="24"/>
        </w:rPr>
        <w:t>.</w:t>
      </w:r>
    </w:p>
    <w:p w:rsidR="00CF34D2" w:rsidRPr="00B566E2" w:rsidRDefault="00AB0D06" w:rsidP="00CF34D2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Half</w:t>
      </w:r>
      <w:r w:rsidR="00375637" w:rsidRPr="00B566E2">
        <w:rPr>
          <w:rFonts w:ascii="Georgia" w:hAnsi="Georgia"/>
          <w:sz w:val="24"/>
        </w:rPr>
        <w:t xml:space="preserve"> Page Ad in program</w:t>
      </w:r>
      <w:r w:rsidRPr="00B566E2">
        <w:rPr>
          <w:rFonts w:ascii="Georgia" w:hAnsi="Georgia"/>
          <w:sz w:val="24"/>
        </w:rPr>
        <w:t>.</w:t>
      </w:r>
    </w:p>
    <w:p w:rsidR="00E80EA8" w:rsidRPr="00B566E2" w:rsidRDefault="00E80EA8" w:rsidP="00CF34D2">
      <w:pPr>
        <w:spacing w:after="0"/>
        <w:jc w:val="center"/>
        <w:rPr>
          <w:rFonts w:ascii="Georgia" w:hAnsi="Georgia"/>
          <w:sz w:val="24"/>
        </w:rPr>
      </w:pPr>
    </w:p>
    <w:p w:rsidR="00CF34D2" w:rsidRPr="00B566E2" w:rsidRDefault="00B566E2" w:rsidP="00CF34D2">
      <w:pPr>
        <w:spacing w:after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9504" behindDoc="1" locked="0" layoutInCell="1" allowOverlap="1" wp14:anchorId="2096836D" wp14:editId="493CB73A">
            <wp:simplePos x="0" y="0"/>
            <wp:positionH relativeFrom="margin">
              <wp:posOffset>342900</wp:posOffset>
            </wp:positionH>
            <wp:positionV relativeFrom="paragraph">
              <wp:posOffset>11430</wp:posOffset>
            </wp:positionV>
            <wp:extent cx="785495" cy="517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ck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37" w:rsidRPr="00B566E2">
        <w:rPr>
          <w:rFonts w:ascii="Georgia" w:hAnsi="Georgia"/>
          <w:b/>
          <w:i/>
          <w:sz w:val="28"/>
        </w:rPr>
        <w:t>Foundation</w:t>
      </w:r>
      <w:r w:rsidR="00E80EA8" w:rsidRPr="00B566E2">
        <w:rPr>
          <w:rFonts w:ascii="Georgia" w:hAnsi="Georgia"/>
          <w:b/>
          <w:i/>
          <w:sz w:val="28"/>
        </w:rPr>
        <w:t xml:space="preserve"> - </w:t>
      </w:r>
      <w:r w:rsidR="00D54CB7" w:rsidRPr="00B566E2">
        <w:rPr>
          <w:rFonts w:ascii="Georgia" w:hAnsi="Georgia"/>
          <w:b/>
          <w:sz w:val="28"/>
        </w:rPr>
        <w:t>$1,250</w:t>
      </w:r>
    </w:p>
    <w:p w:rsidR="00CF34D2" w:rsidRPr="00B566E2" w:rsidRDefault="00E20490" w:rsidP="00CF34D2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 xml:space="preserve">Complimentary tickets for </w:t>
      </w:r>
      <w:r w:rsidR="00D51504">
        <w:rPr>
          <w:rFonts w:ascii="Georgia" w:hAnsi="Georgia"/>
          <w:sz w:val="24"/>
        </w:rPr>
        <w:t>two</w:t>
      </w:r>
      <w:r w:rsidRPr="00B566E2">
        <w:rPr>
          <w:rFonts w:ascii="Georgia" w:hAnsi="Georgia"/>
          <w:sz w:val="24"/>
        </w:rPr>
        <w:t xml:space="preserve"> guests</w:t>
      </w:r>
    </w:p>
    <w:p w:rsidR="00186D1F" w:rsidRPr="00B566E2" w:rsidRDefault="00AB0D06" w:rsidP="00AB0D06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B</w:t>
      </w:r>
      <w:r w:rsidR="00186D1F" w:rsidRPr="00B566E2">
        <w:rPr>
          <w:rFonts w:ascii="Georgia" w:hAnsi="Georgia"/>
          <w:sz w:val="24"/>
        </w:rPr>
        <w:t>randing on all promotional materials at event</w:t>
      </w:r>
      <w:r w:rsidRPr="00B566E2">
        <w:rPr>
          <w:rFonts w:ascii="Georgia" w:hAnsi="Georgia"/>
          <w:sz w:val="24"/>
        </w:rPr>
        <w:t>.</w:t>
      </w:r>
    </w:p>
    <w:p w:rsidR="00CF34D2" w:rsidRDefault="00AB0D06" w:rsidP="00CF34D2">
      <w:pPr>
        <w:spacing w:after="0"/>
        <w:jc w:val="center"/>
        <w:rPr>
          <w:rFonts w:ascii="Georgia" w:hAnsi="Georgia"/>
          <w:sz w:val="24"/>
        </w:rPr>
      </w:pPr>
      <w:r w:rsidRPr="00B566E2">
        <w:rPr>
          <w:rFonts w:ascii="Georgia" w:hAnsi="Georgia"/>
          <w:sz w:val="24"/>
        </w:rPr>
        <w:t>Quarter</w:t>
      </w:r>
      <w:r w:rsidR="00CF34D2" w:rsidRPr="00B566E2">
        <w:rPr>
          <w:rFonts w:ascii="Georgia" w:hAnsi="Georgia"/>
          <w:sz w:val="24"/>
        </w:rPr>
        <w:t xml:space="preserve"> Page Ad</w:t>
      </w:r>
      <w:r w:rsidR="006C4684" w:rsidRPr="00B566E2">
        <w:rPr>
          <w:rFonts w:ascii="Georgia" w:hAnsi="Georgia"/>
          <w:sz w:val="24"/>
        </w:rPr>
        <w:t xml:space="preserve"> in program</w:t>
      </w:r>
      <w:r w:rsidRPr="00B566E2">
        <w:rPr>
          <w:rFonts w:ascii="Georgia" w:hAnsi="Georgia"/>
          <w:sz w:val="24"/>
        </w:rPr>
        <w:t>.</w:t>
      </w:r>
    </w:p>
    <w:p w:rsidR="005231DA" w:rsidRDefault="005231DA" w:rsidP="00CF34D2">
      <w:pPr>
        <w:spacing w:after="0"/>
        <w:jc w:val="center"/>
        <w:rPr>
          <w:rFonts w:ascii="Georgia" w:hAnsi="Georgia"/>
          <w:sz w:val="24"/>
        </w:rPr>
      </w:pPr>
    </w:p>
    <w:p w:rsidR="004442A3" w:rsidRDefault="005231DA" w:rsidP="00CF34D2">
      <w:pPr>
        <w:spacing w:after="0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sz w:val="24"/>
        </w:rPr>
        <w:t>All donations $250.00 and a</w:t>
      </w:r>
      <w:r w:rsidR="00053173">
        <w:rPr>
          <w:rFonts w:ascii="Georgia" w:hAnsi="Georgia"/>
          <w:sz w:val="24"/>
        </w:rPr>
        <w:t>bove received by August 31, 201</w:t>
      </w:r>
      <w:r w:rsidR="00800E6A">
        <w:rPr>
          <w:rFonts w:ascii="Georgia" w:hAnsi="Georgia"/>
          <w:sz w:val="24"/>
        </w:rPr>
        <w:t>8</w:t>
      </w:r>
      <w:r w:rsidR="00CC3B00">
        <w:rPr>
          <w:rFonts w:ascii="Georgia" w:hAnsi="Georgia"/>
          <w:sz w:val="24"/>
        </w:rPr>
        <w:t xml:space="preserve"> w</w:t>
      </w:r>
      <w:r>
        <w:rPr>
          <w:rFonts w:ascii="Georgia" w:hAnsi="Georgia"/>
          <w:sz w:val="24"/>
        </w:rPr>
        <w:t xml:space="preserve">ill be listed in the program as </w:t>
      </w:r>
      <w:r w:rsidRPr="005231DA">
        <w:rPr>
          <w:rFonts w:ascii="Georgia" w:hAnsi="Georgia"/>
          <w:b/>
          <w:i/>
          <w:sz w:val="24"/>
        </w:rPr>
        <w:t>Neighbors.</w:t>
      </w:r>
    </w:p>
    <w:p w:rsidR="004442A3" w:rsidRDefault="004442A3">
      <w:pPr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br w:type="page"/>
      </w:r>
    </w:p>
    <w:p w:rsidR="00396B86" w:rsidRDefault="00396B86" w:rsidP="004442A3">
      <w:pPr>
        <w:spacing w:after="0"/>
        <w:jc w:val="both"/>
        <w:rPr>
          <w:rFonts w:ascii="Georgia" w:hAnsi="Georgia"/>
          <w:sz w:val="24"/>
        </w:rPr>
      </w:pPr>
    </w:p>
    <w:p w:rsidR="00396B86" w:rsidRDefault="0045028E" w:rsidP="0045028E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COMMITMENT FORM</w:t>
      </w:r>
      <w:r w:rsidR="00800E6A">
        <w:rPr>
          <w:rFonts w:ascii="Georgia" w:hAnsi="Georgia"/>
          <w:sz w:val="24"/>
        </w:rPr>
        <w:t xml:space="preserve"> – PAYMENT BEFORE AUGUST 1, 2018</w:t>
      </w:r>
    </w:p>
    <w:p w:rsidR="0045028E" w:rsidRDefault="0045028E" w:rsidP="0045028E">
      <w:pPr>
        <w:spacing w:after="0"/>
        <w:jc w:val="center"/>
        <w:rPr>
          <w:rFonts w:ascii="Georgia" w:hAnsi="Georgia"/>
          <w:sz w:val="24"/>
        </w:rPr>
      </w:pPr>
    </w:p>
    <w:p w:rsidR="00396B86" w:rsidRDefault="00396B86" w:rsidP="004442A3">
      <w:pPr>
        <w:spacing w:after="0"/>
        <w:jc w:val="both"/>
        <w:rPr>
          <w:rFonts w:ascii="Georgia" w:hAnsi="Georgia"/>
          <w:sz w:val="24"/>
        </w:rPr>
      </w:pPr>
    </w:p>
    <w:p w:rsidR="004442A3" w:rsidRPr="0032174A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Name of Company or Organization: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Pr="0032174A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Mailing Address: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Pr="0032174A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Contact Name: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Contact Phone: _____________________</w:t>
      </w:r>
      <w:r>
        <w:rPr>
          <w:rFonts w:ascii="Georgia" w:hAnsi="Georgia"/>
          <w:sz w:val="24"/>
        </w:rPr>
        <w:tab/>
        <w:t xml:space="preserve">Contact Email: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C4266E" w:rsidRDefault="00C4266E" w:rsidP="004442A3">
      <w:pPr>
        <w:spacing w:after="0"/>
        <w:jc w:val="both"/>
        <w:rPr>
          <w:rFonts w:ascii="Georgia" w:hAnsi="Georgia"/>
          <w:sz w:val="24"/>
          <w:u w:val="single"/>
        </w:rPr>
      </w:pPr>
    </w:p>
    <w:p w:rsidR="00C4266E" w:rsidRPr="00C4266E" w:rsidRDefault="00C4266E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Sponsor Level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 of your organization as it is to appear in the event literature and PR Materials:</w:t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396B86" w:rsidRDefault="00396B86" w:rsidP="004442A3">
      <w:pPr>
        <w:spacing w:after="0"/>
        <w:jc w:val="center"/>
        <w:rPr>
          <w:rFonts w:ascii="Georgia" w:hAnsi="Georgia"/>
          <w:sz w:val="24"/>
          <w:u w:val="single"/>
        </w:rPr>
      </w:pPr>
    </w:p>
    <w:p w:rsidR="004442A3" w:rsidRPr="0032174A" w:rsidRDefault="004442A3" w:rsidP="004442A3">
      <w:pPr>
        <w:spacing w:after="0"/>
        <w:jc w:val="center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 xml:space="preserve">Email Photo-Ready Art to </w:t>
      </w:r>
      <w:hyperlink r:id="rId12" w:history="1">
        <w:r w:rsidR="00396B86" w:rsidRPr="002A4B0B">
          <w:rPr>
            <w:rStyle w:val="Hyperlink"/>
            <w:rFonts w:ascii="Georgia" w:hAnsi="Georgia"/>
            <w:sz w:val="24"/>
          </w:rPr>
          <w:t>info@cfhva.org</w:t>
        </w:r>
      </w:hyperlink>
      <w:r w:rsidR="00396B86"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>by August 31, 201</w:t>
      </w:r>
      <w:r w:rsidR="00800E6A">
        <w:rPr>
          <w:rFonts w:ascii="Georgia" w:hAnsi="Georgia"/>
          <w:sz w:val="24"/>
          <w:u w:val="single"/>
        </w:rPr>
        <w:t>8</w:t>
      </w:r>
    </w:p>
    <w:p w:rsidR="004442A3" w:rsidRDefault="004442A3" w:rsidP="004442A3">
      <w:pPr>
        <w:spacing w:after="0"/>
        <w:ind w:left="720"/>
        <w:jc w:val="both"/>
        <w:rPr>
          <w:rFonts w:ascii="Georgia" w:hAnsi="Georgia"/>
          <w:sz w:val="24"/>
        </w:rPr>
      </w:pPr>
    </w:p>
    <w:p w:rsidR="00C4266E" w:rsidRDefault="00C4266E" w:rsidP="004442A3">
      <w:pPr>
        <w:spacing w:after="0"/>
        <w:ind w:left="720"/>
        <w:jc w:val="both"/>
        <w:rPr>
          <w:rFonts w:ascii="Georgia" w:hAnsi="Georgia"/>
          <w:sz w:val="24"/>
        </w:rPr>
      </w:pPr>
    </w:p>
    <w:p w:rsidR="00C4266E" w:rsidRDefault="00C4266E" w:rsidP="004442A3">
      <w:pPr>
        <w:spacing w:after="0"/>
        <w:ind w:left="720"/>
        <w:jc w:val="both"/>
        <w:rPr>
          <w:rFonts w:ascii="Georgia" w:hAnsi="Georgia"/>
          <w:sz w:val="24"/>
        </w:rPr>
      </w:pPr>
    </w:p>
    <w:p w:rsidR="004442A3" w:rsidRDefault="004442A3" w:rsidP="004442A3">
      <w:pPr>
        <w:spacing w:after="0"/>
        <w:ind w:left="72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Preferred form of Payment:     </w:t>
      </w:r>
      <w:r>
        <w:rPr>
          <w:rFonts w:ascii="Georgia" w:hAnsi="Georgia"/>
          <w:sz w:val="24"/>
        </w:rPr>
        <w:sym w:font="Wingdings" w:char="F06F"/>
      </w:r>
      <w:r>
        <w:rPr>
          <w:rFonts w:ascii="Georgia" w:hAnsi="Georgia"/>
          <w:sz w:val="24"/>
        </w:rPr>
        <w:t xml:space="preserve">  Check  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sym w:font="Wingdings" w:char="F06F"/>
      </w:r>
      <w:r>
        <w:rPr>
          <w:rFonts w:ascii="Georgia" w:hAnsi="Georgia"/>
          <w:sz w:val="24"/>
        </w:rPr>
        <w:t xml:space="preserve">  Master Card</w:t>
      </w:r>
      <w:r>
        <w:rPr>
          <w:rFonts w:ascii="Georgia" w:hAnsi="Georgia"/>
          <w:sz w:val="24"/>
        </w:rPr>
        <w:tab/>
        <w:t xml:space="preserve">   </w:t>
      </w:r>
      <w:r>
        <w:rPr>
          <w:rFonts w:ascii="Georgia" w:hAnsi="Georgia"/>
          <w:sz w:val="24"/>
        </w:rPr>
        <w:sym w:font="Wingdings" w:char="F06F"/>
      </w:r>
      <w:r>
        <w:rPr>
          <w:rFonts w:ascii="Georgia" w:hAnsi="Georgia"/>
          <w:sz w:val="24"/>
        </w:rPr>
        <w:t xml:space="preserve">  Visa</w:t>
      </w:r>
    </w:p>
    <w:p w:rsidR="004442A3" w:rsidRDefault="004442A3" w:rsidP="004442A3">
      <w:pPr>
        <w:spacing w:after="0"/>
        <w:jc w:val="center"/>
        <w:rPr>
          <w:rFonts w:ascii="Georgia" w:hAnsi="Georgia"/>
          <w:sz w:val="24"/>
        </w:rPr>
      </w:pPr>
    </w:p>
    <w:p w:rsidR="004442A3" w:rsidRPr="00B47F61" w:rsidRDefault="004442A3" w:rsidP="004442A3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Credit Card #: ___________________ Exp. Date:  </w:t>
      </w:r>
      <w:r w:rsidR="00B47F61">
        <w:rPr>
          <w:rFonts w:ascii="Georgia" w:hAnsi="Georgia"/>
          <w:sz w:val="24"/>
          <w:u w:val="single"/>
        </w:rPr>
        <w:tab/>
      </w:r>
      <w:r w:rsidR="00B47F61">
        <w:rPr>
          <w:rFonts w:ascii="Georgia" w:hAnsi="Georgia"/>
          <w:sz w:val="24"/>
          <w:u w:val="single"/>
        </w:rPr>
        <w:tab/>
      </w:r>
      <w:r w:rsidR="00B47F61">
        <w:rPr>
          <w:rFonts w:ascii="Georgia" w:hAnsi="Georgia"/>
          <w:sz w:val="24"/>
          <w:u w:val="single"/>
        </w:rPr>
        <w:tab/>
      </w:r>
      <w:r w:rsidR="00B47F61">
        <w:rPr>
          <w:rFonts w:ascii="Georgia" w:hAnsi="Georgia"/>
          <w:sz w:val="24"/>
        </w:rPr>
        <w:t>CCV#_____</w:t>
      </w:r>
    </w:p>
    <w:p w:rsidR="004442A3" w:rsidRPr="0032174A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</w:p>
    <w:p w:rsidR="004442A3" w:rsidRPr="0032174A" w:rsidRDefault="004442A3" w:rsidP="004442A3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ab/>
        <w:t>Full Name on Credit Card: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4442A3" w:rsidRDefault="004442A3" w:rsidP="004442A3">
      <w:pPr>
        <w:spacing w:after="0"/>
        <w:jc w:val="center"/>
        <w:rPr>
          <w:rFonts w:ascii="Georgia" w:hAnsi="Georgia"/>
          <w:sz w:val="24"/>
        </w:rPr>
      </w:pPr>
    </w:p>
    <w:p w:rsidR="004442A3" w:rsidRDefault="004442A3" w:rsidP="004442A3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45028E">
        <w:rPr>
          <w:rFonts w:ascii="Georgia" w:hAnsi="Georgia"/>
          <w:sz w:val="24"/>
        </w:rPr>
        <w:t xml:space="preserve">ayments must be made by August </w:t>
      </w:r>
      <w:r>
        <w:rPr>
          <w:rFonts w:ascii="Georgia" w:hAnsi="Georgia"/>
          <w:sz w:val="24"/>
        </w:rPr>
        <w:t>1, 201</w:t>
      </w:r>
      <w:r w:rsidR="00800E6A">
        <w:rPr>
          <w:rFonts w:ascii="Georgia" w:hAnsi="Georgia"/>
          <w:sz w:val="24"/>
        </w:rPr>
        <w:t>8</w:t>
      </w:r>
    </w:p>
    <w:p w:rsidR="004442A3" w:rsidRDefault="004442A3" w:rsidP="004442A3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</w:t>
      </w:r>
      <w:r w:rsidR="0045028E">
        <w:rPr>
          <w:rFonts w:ascii="Georgia" w:hAnsi="Georgia"/>
          <w:sz w:val="24"/>
        </w:rPr>
        <w:t xml:space="preserve">mitments received after August </w:t>
      </w:r>
      <w:r>
        <w:rPr>
          <w:rFonts w:ascii="Georgia" w:hAnsi="Georgia"/>
          <w:sz w:val="24"/>
        </w:rPr>
        <w:t>1, 201</w:t>
      </w:r>
      <w:r w:rsidR="00800E6A">
        <w:rPr>
          <w:rFonts w:ascii="Georgia" w:hAnsi="Georgia"/>
          <w:sz w:val="24"/>
        </w:rPr>
        <w:t>8</w:t>
      </w:r>
      <w:r>
        <w:rPr>
          <w:rFonts w:ascii="Georgia" w:hAnsi="Georgia"/>
          <w:sz w:val="24"/>
        </w:rPr>
        <w:t xml:space="preserve"> will not be published in program. </w:t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If paying by check, please make payable to:  </w:t>
      </w:r>
      <w:r>
        <w:rPr>
          <w:rFonts w:ascii="Georgia" w:hAnsi="Georgia"/>
          <w:sz w:val="24"/>
        </w:rPr>
        <w:tab/>
        <w:t>Catholics for Housing, Inc.</w:t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Mail check and form to: 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18139 Triangle Shopping Plaza, Suite 209</w:t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Dumfries, VA 22026-2582</w:t>
      </w:r>
    </w:p>
    <w:p w:rsidR="004442A3" w:rsidRDefault="004442A3" w:rsidP="004442A3">
      <w:pPr>
        <w:spacing w:after="0"/>
        <w:jc w:val="both"/>
        <w:rPr>
          <w:rFonts w:ascii="Georgia" w:hAnsi="Georgia"/>
          <w:sz w:val="24"/>
        </w:rPr>
      </w:pPr>
    </w:p>
    <w:p w:rsidR="004442A3" w:rsidRPr="00002F97" w:rsidRDefault="004442A3" w:rsidP="004442A3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paying by credit card, fax form to:  703-221-3708 – Questions call 703-221-4510</w:t>
      </w:r>
    </w:p>
    <w:p w:rsidR="00625944" w:rsidRDefault="00625944" w:rsidP="00CF34D2">
      <w:pPr>
        <w:spacing w:after="0"/>
        <w:jc w:val="center"/>
        <w:rPr>
          <w:rFonts w:ascii="Georgia" w:hAnsi="Georgia"/>
          <w:sz w:val="20"/>
        </w:rPr>
      </w:pPr>
    </w:p>
    <w:p w:rsidR="00625944" w:rsidRPr="007471A6" w:rsidRDefault="00625944" w:rsidP="00CF34D2">
      <w:pPr>
        <w:spacing w:after="0"/>
        <w:jc w:val="center"/>
        <w:rPr>
          <w:rFonts w:ascii="Georgia" w:hAnsi="Georgia"/>
          <w:sz w:val="20"/>
        </w:rPr>
      </w:pPr>
    </w:p>
    <w:sectPr w:rsidR="00625944" w:rsidRPr="007471A6" w:rsidSect="00A9322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FF" w:rsidRDefault="008120FF" w:rsidP="00D27E8D">
      <w:pPr>
        <w:spacing w:after="0" w:line="240" w:lineRule="auto"/>
      </w:pPr>
      <w:r>
        <w:separator/>
      </w:r>
    </w:p>
  </w:endnote>
  <w:endnote w:type="continuationSeparator" w:id="0">
    <w:p w:rsidR="008120FF" w:rsidRDefault="008120FF" w:rsidP="00D2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75" w:rsidRDefault="00065575" w:rsidP="0032174A">
    <w:pPr>
      <w:pStyle w:val="Footer"/>
      <w:jc w:val="center"/>
      <w:rPr>
        <w:rFonts w:ascii="Georgia" w:hAnsi="Georgia"/>
        <w:sz w:val="16"/>
      </w:rPr>
    </w:pPr>
  </w:p>
  <w:p w:rsidR="00DF28AF" w:rsidRDefault="006D6804" w:rsidP="0032174A">
    <w:pPr>
      <w:pStyle w:val="Footer"/>
      <w:jc w:val="center"/>
      <w:rPr>
        <w:rFonts w:ascii="Georgia" w:hAnsi="Georgia"/>
        <w:sz w:val="16"/>
      </w:rPr>
    </w:pPr>
    <w:r>
      <w:rPr>
        <w:rFonts w:ascii="Georgia" w:hAnsi="Georgia"/>
        <w:sz w:val="16"/>
      </w:rPr>
      <w:t xml:space="preserve">Catholics for Housing is a 501(c)3 </w:t>
    </w:r>
    <w:r w:rsidR="00DC373B">
      <w:rPr>
        <w:rFonts w:ascii="Georgia" w:hAnsi="Georgia"/>
        <w:sz w:val="16"/>
      </w:rPr>
      <w:t>non-profit organization.  Your contribution is tax-deductible to the extent allowed by law.</w:t>
    </w:r>
  </w:p>
  <w:p w:rsidR="00DF28AF" w:rsidRDefault="00DF28AF" w:rsidP="0032174A">
    <w:pPr>
      <w:pStyle w:val="Footer"/>
      <w:jc w:val="center"/>
      <w:rPr>
        <w:rFonts w:ascii="Georgia" w:hAnsi="Georgia"/>
        <w:sz w:val="16"/>
      </w:rPr>
    </w:pPr>
  </w:p>
  <w:p w:rsidR="0032174A" w:rsidRPr="00DF28AF" w:rsidRDefault="0032174A" w:rsidP="0032174A">
    <w:pPr>
      <w:pStyle w:val="Footer"/>
      <w:jc w:val="center"/>
      <w:rPr>
        <w:rFonts w:ascii="Georgia" w:hAnsi="Georgia"/>
        <w:sz w:val="16"/>
      </w:rPr>
    </w:pPr>
    <w:r w:rsidRPr="00DF28AF">
      <w:rPr>
        <w:rFonts w:ascii="Georgia" w:hAnsi="Georgia"/>
        <w:sz w:val="16"/>
      </w:rPr>
      <w:t xml:space="preserve">18139 Triangle Shopping Plaza, Suite 209, Dumfries, VA 22026-2582 </w:t>
    </w:r>
  </w:p>
  <w:p w:rsidR="0032174A" w:rsidRPr="00DF28AF" w:rsidRDefault="0032174A" w:rsidP="0032174A">
    <w:pPr>
      <w:pStyle w:val="Footer"/>
      <w:jc w:val="center"/>
      <w:rPr>
        <w:sz w:val="16"/>
      </w:rPr>
    </w:pPr>
    <w:r w:rsidRPr="00DF28AF">
      <w:rPr>
        <w:rFonts w:ascii="Georgia" w:hAnsi="Georgia"/>
        <w:sz w:val="16"/>
      </w:rPr>
      <w:t>www.cfhva.org</w:t>
    </w:r>
  </w:p>
  <w:p w:rsidR="00D27E8D" w:rsidRDefault="00D2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FF" w:rsidRDefault="008120FF" w:rsidP="00D27E8D">
      <w:pPr>
        <w:spacing w:after="0" w:line="240" w:lineRule="auto"/>
      </w:pPr>
      <w:r>
        <w:separator/>
      </w:r>
    </w:p>
  </w:footnote>
  <w:footnote w:type="continuationSeparator" w:id="0">
    <w:p w:rsidR="008120FF" w:rsidRDefault="008120FF" w:rsidP="00D2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F" w:rsidRDefault="006B28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3" o:spid="_x0000_s2065" type="#_x0000_t75" style="position:absolute;margin-left:0;margin-top:0;width:3in;height:270.05pt;z-index:-251651072;mso-position-horizontal:center;mso-position-horizontal-relative:margin;mso-position-vertical:center;mso-position-vertical-relative:margin" o:allowincell="f">
          <v:imagedata r:id="rId1" o:title="hous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35" w:rsidRDefault="00333FFA" w:rsidP="00333FFA">
    <w:pPr>
      <w:tabs>
        <w:tab w:val="left" w:pos="760"/>
        <w:tab w:val="center" w:pos="5400"/>
      </w:tabs>
      <w:rPr>
        <w:rFonts w:ascii="Georgia" w:hAnsi="Georgia"/>
        <w:i/>
        <w:color w:val="1F4E79" w:themeColor="accent1" w:themeShade="80"/>
        <w:sz w:val="36"/>
      </w:rPr>
    </w:pPr>
    <w:r>
      <w:rPr>
        <w:rFonts w:ascii="Georgia" w:hAnsi="Georgia"/>
        <w:i/>
        <w:noProof/>
        <w:color w:val="1F4E79" w:themeColor="accent1" w:themeShade="80"/>
        <w:sz w:val="36"/>
      </w:rPr>
      <w:drawing>
        <wp:anchor distT="0" distB="0" distL="114300" distR="114300" simplePos="0" relativeHeight="251661311" behindDoc="1" locked="0" layoutInCell="1" allowOverlap="1" wp14:anchorId="4486F689" wp14:editId="08ACB619">
          <wp:simplePos x="0" y="0"/>
          <wp:positionH relativeFrom="margin">
            <wp:posOffset>381635</wp:posOffset>
          </wp:positionH>
          <wp:positionV relativeFrom="paragraph">
            <wp:posOffset>-62230</wp:posOffset>
          </wp:positionV>
          <wp:extent cx="466344" cy="4398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3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i/>
        <w:color w:val="1F4E79" w:themeColor="accent1" w:themeShade="80"/>
        <w:sz w:val="36"/>
      </w:rPr>
      <w:tab/>
    </w:r>
    <w:r>
      <w:rPr>
        <w:rFonts w:ascii="Georgia" w:hAnsi="Georgia"/>
        <w:i/>
        <w:color w:val="1F4E79" w:themeColor="accent1" w:themeShade="80"/>
        <w:sz w:val="36"/>
      </w:rPr>
      <w:tab/>
    </w:r>
    <w:r w:rsidR="006B2803">
      <w:rPr>
        <w:rFonts w:ascii="Georgia" w:hAnsi="Georgia"/>
        <w:i/>
        <w:noProof/>
        <w:color w:val="1F4E79" w:themeColor="accent1" w:themeShade="80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4" o:spid="_x0000_s2066" type="#_x0000_t75" style="position:absolute;margin-left:0;margin-top:0;width:3in;height:270.05pt;z-index:-251650048;mso-position-horizontal:center;mso-position-horizontal-relative:margin;mso-position-vertical:center;mso-position-vertical-relative:margin" o:allowincell="f">
          <v:imagedata r:id="rId2" o:title="houses"/>
          <w10:wrap anchorx="margin" anchory="margin"/>
        </v:shape>
      </w:pict>
    </w:r>
    <w:r w:rsidR="00FA7935">
      <w:rPr>
        <w:rFonts w:ascii="Georgia" w:hAnsi="Georgia"/>
        <w:i/>
        <w:color w:val="1F4E79" w:themeColor="accent1" w:themeShade="80"/>
        <w:sz w:val="36"/>
      </w:rPr>
      <w:t>Catholics for Housing, Inc.</w:t>
    </w:r>
    <w:r w:rsidR="00446859">
      <w:rPr>
        <w:rFonts w:ascii="Georgia" w:hAnsi="Georgia"/>
        <w:i/>
        <w:color w:val="1F4E79" w:themeColor="accent1" w:themeShade="80"/>
        <w:sz w:val="36"/>
      </w:rPr>
      <w:t xml:space="preserve"> 201</w:t>
    </w:r>
    <w:r w:rsidR="006C3412">
      <w:rPr>
        <w:rFonts w:ascii="Georgia" w:hAnsi="Georgia"/>
        <w:i/>
        <w:color w:val="1F4E79" w:themeColor="accent1" w:themeShade="80"/>
        <w:sz w:val="36"/>
      </w:rPr>
      <w:t>8</w:t>
    </w:r>
    <w:r w:rsidR="00446859">
      <w:rPr>
        <w:rFonts w:ascii="Georgia" w:hAnsi="Georgia"/>
        <w:i/>
        <w:color w:val="1F4E79" w:themeColor="accent1" w:themeShade="80"/>
        <w:sz w:val="36"/>
      </w:rPr>
      <w:t xml:space="preserve"> Gala</w:t>
    </w:r>
  </w:p>
  <w:p w:rsidR="00446859" w:rsidRPr="00446859" w:rsidRDefault="00614BD5" w:rsidP="00B57D7D">
    <w:pPr>
      <w:jc w:val="center"/>
      <w:rPr>
        <w:rFonts w:ascii="Georgia" w:hAnsi="Georgia"/>
        <w:smallCaps/>
        <w:color w:val="1F4E79" w:themeColor="accent1" w:themeShade="80"/>
        <w:sz w:val="32"/>
      </w:rPr>
    </w:pPr>
    <w:r>
      <w:rPr>
        <w:rFonts w:ascii="Georgia" w:hAnsi="Georgia"/>
        <w:smallCaps/>
        <w:color w:val="1F4E79" w:themeColor="accent1" w:themeShade="80"/>
        <w:sz w:val="32"/>
      </w:rPr>
      <w:t>Homes Change Lives</w:t>
    </w:r>
  </w:p>
  <w:p w:rsidR="00EF67C7" w:rsidRPr="00EF67C7" w:rsidRDefault="00614BD5" w:rsidP="00EF67C7">
    <w:pPr>
      <w:spacing w:after="0"/>
      <w:jc w:val="center"/>
      <w:rPr>
        <w:rFonts w:ascii="Georgia" w:hAnsi="Georgia"/>
        <w:color w:val="1F4E79" w:themeColor="accent1" w:themeShade="80"/>
        <w:sz w:val="24"/>
      </w:rPr>
    </w:pPr>
    <w:r>
      <w:rPr>
        <w:rFonts w:ascii="Georgia" w:hAnsi="Georgia"/>
        <w:color w:val="1F4E79" w:themeColor="accent1" w:themeShade="80"/>
        <w:sz w:val="24"/>
      </w:rPr>
      <w:t>October 5</w:t>
    </w:r>
    <w:r w:rsidR="00B57D7D" w:rsidRPr="00661D04">
      <w:rPr>
        <w:rFonts w:ascii="Georgia" w:hAnsi="Georgia"/>
        <w:color w:val="1F4E79" w:themeColor="accent1" w:themeShade="80"/>
        <w:sz w:val="24"/>
      </w:rPr>
      <w:t>, 201</w:t>
    </w:r>
    <w:r>
      <w:rPr>
        <w:rFonts w:ascii="Georgia" w:hAnsi="Georgia"/>
        <w:color w:val="1F4E79" w:themeColor="accent1" w:themeShade="80"/>
        <w:sz w:val="24"/>
      </w:rPr>
      <w:t>8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6A61E0">
      <w:rPr>
        <w:rFonts w:ascii="Georgia" w:hAnsi="Georgia"/>
        <w:noProof/>
        <w:color w:val="1F4E79" w:themeColor="accent1" w:themeShade="80"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78740</wp:posOffset>
              </wp:positionV>
              <wp:extent cx="2419350" cy="40957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7D7D" w:rsidRPr="00371873" w:rsidRDefault="00B57D7D" w:rsidP="00B57D7D">
                          <w:pPr>
                            <w:rPr>
                              <w:rFonts w:ascii="Arial" w:hAnsi="Arial" w:cs="Arial"/>
                              <w:i/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2.75pt;margin-top:6.2pt;width:190.5pt;height:32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N0MQIAAGEEAAAOAAAAZHJzL2Uyb0RvYy54bWysVF1v2jAUfZ+0/2D5fQQYtCUiVKwV0yTU&#10;VoKpz8ZxIFLi69mGhP36HTtAWbenaS/mfuX63nOOmd63dcUOyrqSdMYHvT5nSkvKS73N+Pf14tMd&#10;Z84LnYuKtMr4UTl+P/v4YdqYVA1pR1WuLEMT7dLGZHznvUmTxMmdqoXrkVEayYJsLTxcu01yKxp0&#10;r6tk2O/fJA3Z3FiSyjlEH7skn8X+RaGkfy4KpzyrMo7ZfDxtPDfhTGZTkW6tMLtSnsYQ/zBFLUqN&#10;Sy+tHoUXbG/LP1rVpbTkqPA9SXVCRVFKFXfANoP+u21WO2FU3AXgOHOByf2/tvLp8GJZmYO7MWda&#10;1OBorVrPvlDLEAI+jXEpylYGhb5FHLXnuEMwrN0Wtg6/WIghD6SPF3RDN4ngcDSYfB4jJZEb9Sfj&#10;29g+efvaWOe/KqpZMDJuwV4EVRyWzmMSlJ5LwmWaFmVVRQYrzZqM34T2v2XwRaVDREUtnNqEjbrJ&#10;g+XbTXtac0P5EVta6nTijFyUGGUpnH8RFsLA9BC7f8ZRVIQr6WRxtiP782/xUA++kOWsgdAy7n7s&#10;hVWcVd80mJwMRqOgzOiMxrdDOPY6s7nO6H39QNDyAM/KyGiGel+dzcJS/Yo3MQ+3IiW0xN0Z92fz&#10;wXfyx5uSaj6PRdCiEX6pV0aG1gGwAPS6fRXWnNjw4PGJzpIU6TtSutoO/PneU1FGxgLAHaqgLzjQ&#10;cSTy9ObCQ7n2Y9XbP8PsFwAAAP//AwBQSwMEFAAGAAgAAAAhAPT9w1nfAAAACAEAAA8AAABkcnMv&#10;ZG93bnJldi54bWxMj09Pg0AQxe8mfofNmHizi6RgS1mahqQxMXpo7cXbAFMg7h9kty366R1P9Tjv&#10;vbz5vXw9GS3ONPreWQWPswgE2do1vW0VHN63DwsQPqBtUDtLCr7Jw7q4vckxa9zF7ui8D63gEusz&#10;VNCFMGRS+rojg37mBrLsHd1oMPA5trIZ8cLlRss4ilJpsLf8ocOByo7qz/3JKHgpt2+4q2Kz+NHl&#10;8+txM3wdPhKl7u+mzQpEoClcw/CHz+hQMFPlTrbxQiuIk4STrMdzEOzPo5SFSsFTugRZ5PL/gOIX&#10;AAD//wMAUEsBAi0AFAAGAAgAAAAhALaDOJL+AAAA4QEAABMAAAAAAAAAAAAAAAAAAAAAAFtDb250&#10;ZW50X1R5cGVzXS54bWxQSwECLQAUAAYACAAAACEAOP0h/9YAAACUAQAACwAAAAAAAAAAAAAAAAAv&#10;AQAAX3JlbHMvLnJlbHNQSwECLQAUAAYACAAAACEAaa1DdDECAABhBAAADgAAAAAAAAAAAAAAAAAu&#10;AgAAZHJzL2Uyb0RvYy54bWxQSwECLQAUAAYACAAAACEA9P3DWd8AAAAIAQAADwAAAAAAAAAAAAAA&#10;AACLBAAAZHJzL2Rvd25yZXYueG1sUEsFBgAAAAAEAAQA8wAAAJcFAAAAAA==&#10;" filled="f" stroked="f" strokeweight=".5pt">
              <v:textbox>
                <w:txbxContent>
                  <w:p w:rsidR="00B57D7D" w:rsidRPr="00371873" w:rsidRDefault="00B57D7D" w:rsidP="00B57D7D">
                    <w:pPr>
                      <w:rPr>
                        <w:rFonts w:ascii="Arial" w:hAnsi="Arial" w:cs="Arial"/>
                        <w:i/>
                        <w:color w:val="1F4E79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B57D7D" w:rsidRPr="00661D04">
      <w:rPr>
        <w:rFonts w:ascii="Georgia" w:hAnsi="Georgia"/>
        <w:color w:val="1F4E79" w:themeColor="accent1" w:themeShade="80"/>
        <w:sz w:val="24"/>
      </w:rPr>
      <w:t>Westfields</w:t>
    </w:r>
    <w:proofErr w:type="spellEnd"/>
    <w:r w:rsidR="00B57D7D" w:rsidRPr="00661D04">
      <w:rPr>
        <w:rFonts w:ascii="Georgia" w:hAnsi="Georgia"/>
        <w:color w:val="1F4E79" w:themeColor="accent1" w:themeShade="80"/>
        <w:sz w:val="24"/>
      </w:rPr>
      <w:t xml:space="preserve"> Marriott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EF67C7">
      <w:rPr>
        <w:rFonts w:ascii="Georgia" w:hAnsi="Georgia"/>
        <w:color w:val="1F4E79" w:themeColor="accent1" w:themeShade="80"/>
        <w:sz w:val="24"/>
      </w:rPr>
      <w:t>14750 Conference Center Drive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EF67C7">
      <w:rPr>
        <w:rFonts w:ascii="Georgia" w:hAnsi="Georgia"/>
        <w:color w:val="1F4E79" w:themeColor="accent1" w:themeShade="80"/>
        <w:sz w:val="24"/>
      </w:rPr>
      <w:t>Chantilly, Virginia 20151</w:t>
    </w:r>
  </w:p>
  <w:p w:rsidR="00D27E8D" w:rsidRDefault="00D27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F" w:rsidRDefault="006B28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2" o:spid="_x0000_s2064" type="#_x0000_t75" style="position:absolute;margin-left:0;margin-top:0;width:3in;height:270.05pt;z-index:-251652096;mso-position-horizontal:center;mso-position-horizontal-relative:margin;mso-position-vertical:center;mso-position-vertical-relative:margin" o:allowincell="f">
          <v:imagedata r:id="rId1" o:title="hous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638"/>
    <w:multiLevelType w:val="hybridMultilevel"/>
    <w:tmpl w:val="248C6454"/>
    <w:lvl w:ilvl="0" w:tplc="A4C0EC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2836"/>
    <w:multiLevelType w:val="hybridMultilevel"/>
    <w:tmpl w:val="1292D842"/>
    <w:lvl w:ilvl="0" w:tplc="FE7EF4C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D"/>
    <w:rsid w:val="00002F97"/>
    <w:rsid w:val="0000485D"/>
    <w:rsid w:val="00012E02"/>
    <w:rsid w:val="00031A4A"/>
    <w:rsid w:val="000363E6"/>
    <w:rsid w:val="00040509"/>
    <w:rsid w:val="00042359"/>
    <w:rsid w:val="00042EC5"/>
    <w:rsid w:val="00046DED"/>
    <w:rsid w:val="00053173"/>
    <w:rsid w:val="00065575"/>
    <w:rsid w:val="00081646"/>
    <w:rsid w:val="00081F21"/>
    <w:rsid w:val="00082899"/>
    <w:rsid w:val="000874BB"/>
    <w:rsid w:val="00092DFC"/>
    <w:rsid w:val="00096A36"/>
    <w:rsid w:val="000C08C9"/>
    <w:rsid w:val="000D641F"/>
    <w:rsid w:val="000E437C"/>
    <w:rsid w:val="000F4919"/>
    <w:rsid w:val="000F5191"/>
    <w:rsid w:val="0010369F"/>
    <w:rsid w:val="001140C8"/>
    <w:rsid w:val="00120571"/>
    <w:rsid w:val="00120D44"/>
    <w:rsid w:val="00131723"/>
    <w:rsid w:val="001337F8"/>
    <w:rsid w:val="0013547B"/>
    <w:rsid w:val="0014339B"/>
    <w:rsid w:val="00151487"/>
    <w:rsid w:val="001554BE"/>
    <w:rsid w:val="00186D1F"/>
    <w:rsid w:val="00196813"/>
    <w:rsid w:val="001973C6"/>
    <w:rsid w:val="001A0179"/>
    <w:rsid w:val="001A3ED9"/>
    <w:rsid w:val="001B2263"/>
    <w:rsid w:val="001C0F38"/>
    <w:rsid w:val="001C1507"/>
    <w:rsid w:val="001C4B67"/>
    <w:rsid w:val="001D0AB0"/>
    <w:rsid w:val="001D7A00"/>
    <w:rsid w:val="001E362E"/>
    <w:rsid w:val="001F5EE2"/>
    <w:rsid w:val="002049A7"/>
    <w:rsid w:val="0025141C"/>
    <w:rsid w:val="0026421F"/>
    <w:rsid w:val="00282233"/>
    <w:rsid w:val="002838BD"/>
    <w:rsid w:val="002844B3"/>
    <w:rsid w:val="002A538A"/>
    <w:rsid w:val="002B53B3"/>
    <w:rsid w:val="002B7201"/>
    <w:rsid w:val="002D4B9C"/>
    <w:rsid w:val="002D51C1"/>
    <w:rsid w:val="0030442F"/>
    <w:rsid w:val="00305299"/>
    <w:rsid w:val="0032174A"/>
    <w:rsid w:val="00322656"/>
    <w:rsid w:val="0033007A"/>
    <w:rsid w:val="00333FFA"/>
    <w:rsid w:val="003531C2"/>
    <w:rsid w:val="003603AA"/>
    <w:rsid w:val="003613EB"/>
    <w:rsid w:val="00361D65"/>
    <w:rsid w:val="0036616F"/>
    <w:rsid w:val="00371873"/>
    <w:rsid w:val="003738CE"/>
    <w:rsid w:val="00375637"/>
    <w:rsid w:val="003775D5"/>
    <w:rsid w:val="00396B86"/>
    <w:rsid w:val="00397E3E"/>
    <w:rsid w:val="003A103F"/>
    <w:rsid w:val="003A1CC4"/>
    <w:rsid w:val="003D167C"/>
    <w:rsid w:val="003E2881"/>
    <w:rsid w:val="003F63F5"/>
    <w:rsid w:val="00400D7E"/>
    <w:rsid w:val="004035B0"/>
    <w:rsid w:val="004114C5"/>
    <w:rsid w:val="00425E38"/>
    <w:rsid w:val="004442A3"/>
    <w:rsid w:val="00446859"/>
    <w:rsid w:val="0045028E"/>
    <w:rsid w:val="00453919"/>
    <w:rsid w:val="00470E02"/>
    <w:rsid w:val="00477593"/>
    <w:rsid w:val="0048128D"/>
    <w:rsid w:val="00497428"/>
    <w:rsid w:val="004A19D4"/>
    <w:rsid w:val="004A4305"/>
    <w:rsid w:val="004A78BD"/>
    <w:rsid w:val="004F3261"/>
    <w:rsid w:val="00503051"/>
    <w:rsid w:val="00503E38"/>
    <w:rsid w:val="005116C9"/>
    <w:rsid w:val="005179B4"/>
    <w:rsid w:val="00520EE3"/>
    <w:rsid w:val="00521C5B"/>
    <w:rsid w:val="005231DA"/>
    <w:rsid w:val="00524112"/>
    <w:rsid w:val="005241C7"/>
    <w:rsid w:val="0053056B"/>
    <w:rsid w:val="0055155F"/>
    <w:rsid w:val="00572C7F"/>
    <w:rsid w:val="005842EF"/>
    <w:rsid w:val="005A03CD"/>
    <w:rsid w:val="005A5C2F"/>
    <w:rsid w:val="005B175D"/>
    <w:rsid w:val="005B1C9B"/>
    <w:rsid w:val="005B210E"/>
    <w:rsid w:val="005C2007"/>
    <w:rsid w:val="005F64A1"/>
    <w:rsid w:val="00605390"/>
    <w:rsid w:val="006078A0"/>
    <w:rsid w:val="00614BD5"/>
    <w:rsid w:val="00625944"/>
    <w:rsid w:val="00633CB4"/>
    <w:rsid w:val="00636BC1"/>
    <w:rsid w:val="00647B99"/>
    <w:rsid w:val="00661D04"/>
    <w:rsid w:val="0069028D"/>
    <w:rsid w:val="00691F4C"/>
    <w:rsid w:val="00692B24"/>
    <w:rsid w:val="006A61E0"/>
    <w:rsid w:val="006B2803"/>
    <w:rsid w:val="006B5CEC"/>
    <w:rsid w:val="006C3412"/>
    <w:rsid w:val="006C4684"/>
    <w:rsid w:val="006C6992"/>
    <w:rsid w:val="006D215E"/>
    <w:rsid w:val="006D6804"/>
    <w:rsid w:val="007123D0"/>
    <w:rsid w:val="00713C82"/>
    <w:rsid w:val="00731A1C"/>
    <w:rsid w:val="0073580B"/>
    <w:rsid w:val="0074521C"/>
    <w:rsid w:val="00745B24"/>
    <w:rsid w:val="007471A6"/>
    <w:rsid w:val="00754AB4"/>
    <w:rsid w:val="00787F5A"/>
    <w:rsid w:val="007A52C4"/>
    <w:rsid w:val="007C4AFA"/>
    <w:rsid w:val="007E1833"/>
    <w:rsid w:val="00800E6A"/>
    <w:rsid w:val="008120FF"/>
    <w:rsid w:val="00830FD9"/>
    <w:rsid w:val="0084238C"/>
    <w:rsid w:val="00845C53"/>
    <w:rsid w:val="00853749"/>
    <w:rsid w:val="0085693E"/>
    <w:rsid w:val="00880F1F"/>
    <w:rsid w:val="00883AC3"/>
    <w:rsid w:val="008901C7"/>
    <w:rsid w:val="00900119"/>
    <w:rsid w:val="00905828"/>
    <w:rsid w:val="00914671"/>
    <w:rsid w:val="00915ED2"/>
    <w:rsid w:val="0092459D"/>
    <w:rsid w:val="00930574"/>
    <w:rsid w:val="00941E70"/>
    <w:rsid w:val="009438F5"/>
    <w:rsid w:val="0094470F"/>
    <w:rsid w:val="00956853"/>
    <w:rsid w:val="00966B32"/>
    <w:rsid w:val="00966CC0"/>
    <w:rsid w:val="0097074A"/>
    <w:rsid w:val="00985514"/>
    <w:rsid w:val="009C16A3"/>
    <w:rsid w:val="009D6247"/>
    <w:rsid w:val="009F5C65"/>
    <w:rsid w:val="00A02823"/>
    <w:rsid w:val="00A04EA1"/>
    <w:rsid w:val="00A11733"/>
    <w:rsid w:val="00A211BF"/>
    <w:rsid w:val="00A21926"/>
    <w:rsid w:val="00A41AA2"/>
    <w:rsid w:val="00A54DD4"/>
    <w:rsid w:val="00A9322F"/>
    <w:rsid w:val="00AA38E9"/>
    <w:rsid w:val="00AB0D06"/>
    <w:rsid w:val="00AB289E"/>
    <w:rsid w:val="00AC288C"/>
    <w:rsid w:val="00AD6176"/>
    <w:rsid w:val="00B07D85"/>
    <w:rsid w:val="00B10496"/>
    <w:rsid w:val="00B22992"/>
    <w:rsid w:val="00B325B5"/>
    <w:rsid w:val="00B34E49"/>
    <w:rsid w:val="00B47F61"/>
    <w:rsid w:val="00B536D6"/>
    <w:rsid w:val="00B566E2"/>
    <w:rsid w:val="00B57D7D"/>
    <w:rsid w:val="00B65D69"/>
    <w:rsid w:val="00B75D66"/>
    <w:rsid w:val="00B75F15"/>
    <w:rsid w:val="00B81940"/>
    <w:rsid w:val="00B822CC"/>
    <w:rsid w:val="00B90F9E"/>
    <w:rsid w:val="00BB59DC"/>
    <w:rsid w:val="00BC7358"/>
    <w:rsid w:val="00BC7AA4"/>
    <w:rsid w:val="00BE696A"/>
    <w:rsid w:val="00BF0E4D"/>
    <w:rsid w:val="00BF1A77"/>
    <w:rsid w:val="00C03BFF"/>
    <w:rsid w:val="00C0544A"/>
    <w:rsid w:val="00C05855"/>
    <w:rsid w:val="00C11621"/>
    <w:rsid w:val="00C177F2"/>
    <w:rsid w:val="00C31EE3"/>
    <w:rsid w:val="00C41E29"/>
    <w:rsid w:val="00C4266E"/>
    <w:rsid w:val="00CC3B00"/>
    <w:rsid w:val="00CD1C4A"/>
    <w:rsid w:val="00CE1290"/>
    <w:rsid w:val="00CE7A90"/>
    <w:rsid w:val="00CF34D2"/>
    <w:rsid w:val="00D0108B"/>
    <w:rsid w:val="00D177FA"/>
    <w:rsid w:val="00D21D76"/>
    <w:rsid w:val="00D27E8D"/>
    <w:rsid w:val="00D36BBA"/>
    <w:rsid w:val="00D425CB"/>
    <w:rsid w:val="00D4454A"/>
    <w:rsid w:val="00D51504"/>
    <w:rsid w:val="00D54CB7"/>
    <w:rsid w:val="00D56CF6"/>
    <w:rsid w:val="00D76E54"/>
    <w:rsid w:val="00D8759F"/>
    <w:rsid w:val="00D92FB4"/>
    <w:rsid w:val="00DB48E8"/>
    <w:rsid w:val="00DB4CD9"/>
    <w:rsid w:val="00DC2D50"/>
    <w:rsid w:val="00DC373B"/>
    <w:rsid w:val="00DC4AB0"/>
    <w:rsid w:val="00DD428F"/>
    <w:rsid w:val="00DD6ACC"/>
    <w:rsid w:val="00DE60F9"/>
    <w:rsid w:val="00DE633A"/>
    <w:rsid w:val="00DF1448"/>
    <w:rsid w:val="00DF28AF"/>
    <w:rsid w:val="00DF5032"/>
    <w:rsid w:val="00E05D4F"/>
    <w:rsid w:val="00E20490"/>
    <w:rsid w:val="00E33443"/>
    <w:rsid w:val="00E43349"/>
    <w:rsid w:val="00E46913"/>
    <w:rsid w:val="00E7387D"/>
    <w:rsid w:val="00E80EA8"/>
    <w:rsid w:val="00E84570"/>
    <w:rsid w:val="00E92C1A"/>
    <w:rsid w:val="00EA4F6C"/>
    <w:rsid w:val="00EE7CB8"/>
    <w:rsid w:val="00EF6773"/>
    <w:rsid w:val="00EF67C7"/>
    <w:rsid w:val="00F056B2"/>
    <w:rsid w:val="00F0649D"/>
    <w:rsid w:val="00F0748A"/>
    <w:rsid w:val="00F108F7"/>
    <w:rsid w:val="00F10B54"/>
    <w:rsid w:val="00F1384C"/>
    <w:rsid w:val="00F1451E"/>
    <w:rsid w:val="00F276A5"/>
    <w:rsid w:val="00F55A40"/>
    <w:rsid w:val="00F740A6"/>
    <w:rsid w:val="00F8143F"/>
    <w:rsid w:val="00F915DF"/>
    <w:rsid w:val="00FA18A2"/>
    <w:rsid w:val="00FA7935"/>
    <w:rsid w:val="00FB33D8"/>
    <w:rsid w:val="00FB615B"/>
    <w:rsid w:val="00FC3C2E"/>
    <w:rsid w:val="00FD062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DC0A2FC"/>
  <w15:chartTrackingRefBased/>
  <w15:docId w15:val="{3C126B56-A4EE-45DA-9B29-2541685C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8D"/>
  </w:style>
  <w:style w:type="paragraph" w:styleId="Footer">
    <w:name w:val="footer"/>
    <w:basedOn w:val="Normal"/>
    <w:link w:val="FooterChar"/>
    <w:uiPriority w:val="99"/>
    <w:unhideWhenUsed/>
    <w:rsid w:val="00D2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8D"/>
  </w:style>
  <w:style w:type="character" w:styleId="Hyperlink">
    <w:name w:val="Hyperlink"/>
    <w:basedOn w:val="DefaultParagraphFont"/>
    <w:uiPriority w:val="99"/>
    <w:unhideWhenUsed/>
    <w:rsid w:val="00AB2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fhv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3A69-1229-4096-9D08-14B4A718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Workstation06</dc:creator>
  <cp:keywords/>
  <dc:description/>
  <cp:lastModifiedBy>Windows User</cp:lastModifiedBy>
  <cp:revision>13</cp:revision>
  <cp:lastPrinted>2016-02-29T16:29:00Z</cp:lastPrinted>
  <dcterms:created xsi:type="dcterms:W3CDTF">2017-02-21T13:37:00Z</dcterms:created>
  <dcterms:modified xsi:type="dcterms:W3CDTF">2018-02-13T20:18:00Z</dcterms:modified>
</cp:coreProperties>
</file>